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libri" w:eastAsia="Times New Roman" w:hAnsi="Calibri" w:cs="Times New Roman"/>
          <w:b/>
          <w:bCs/>
          <w:color w:val="666666"/>
          <w:sz w:val="27"/>
          <w:szCs w:val="27"/>
          <w:lang w:eastAsia="ru-RU"/>
        </w:rPr>
      </w:pPr>
      <w:bookmarkStart w:id="0" w:name="_GoBack"/>
      <w:r w:rsidRPr="00DF09B2">
        <w:rPr>
          <w:rFonts w:ascii="Calibri" w:eastAsia="Times New Roman" w:hAnsi="Calibri" w:cs="Times New Roman"/>
          <w:b/>
          <w:bCs/>
          <w:color w:val="38761D"/>
          <w:sz w:val="27"/>
          <w:szCs w:val="27"/>
          <w:shd w:val="clear" w:color="auto" w:fill="FFF2CC"/>
          <w:lang w:eastAsia="ru-RU"/>
        </w:rPr>
        <w:t>«Словесные игры как средство развития речи дошкольника». </w:t>
      </w:r>
    </w:p>
    <w:bookmarkEnd w:id="0"/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Calibri" w:eastAsia="Times New Roman" w:hAnsi="Calibri" w:cs="Times New Roman"/>
          <w:b/>
          <w:bCs/>
          <w:color w:val="666666"/>
          <w:sz w:val="27"/>
          <w:szCs w:val="27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38761D"/>
          <w:sz w:val="27"/>
          <w:szCs w:val="27"/>
          <w:shd w:val="clear" w:color="auto" w:fill="FFF2CC"/>
          <w:lang w:eastAsia="ru-RU"/>
        </w:rPr>
        <w:t>Советы для родителей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 В дошкольном возрасте процесс развития речи происходит бурно и непрерывно. Это происходит как во время нахождения ребенка в детском саду, так и при общении с взрослыми дома. Родители играют значительную роль в обогащении словарного запаса детей, и могут это делать ненавязчиво в процессе повседневной жизни. С детьми старшего дошкольного возраста, а порой и с младшими школьниками полезно играть в так называемые словесные игры. Словесные игры развивают у детей речь и мышление, фантазию и воображение. Для словесных игр не нужен какой-то реквизит. Играть в словесные игры можно по дороге в детский сад, стоя в очереди или во время поездки в транспорте. Хочу привести примеры наиболее известных и популярных словесных игр для детей.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1. "Противоположности"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Вы называете слово, задача ребенка - назвать в ответ слово, противоположное по значению. Примеры: холодный - горячий, добрый - злой, высокий - низкий, день - ночь и т. д.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2. "Каким бывает? 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В этой словесной игре надо по очереди подбирать определения к выбранному слову. Например, какой бывает собака (домашней, злой, породистой, кусачей и т. д.) Кто больше не сможет придумать определений – проиграл.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3. "Что бывает? 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Эта словесная игра противоположная предыдущей. В ней надо называть, что может иметь данное определение. Например, что может быть теплым: теплая одежда, теплая погода, теплый чай и т. д.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4. "Новые слова"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 xml:space="preserve">В данной словесной игре участники должны придумывать новые слова, соединяя уже существующие. При этом надо не просто придумать новое слово, но и объяснить его значение. Например, </w:t>
      </w:r>
      <w:proofErr w:type="spellStart"/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арбудыня</w:t>
      </w:r>
      <w:proofErr w:type="spellEnd"/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 xml:space="preserve"> – это такой фрукт, в котором чередуются арбузные и дынные кусочки.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5. "Буриме"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В этой популярной словесной игре надо сочинять стихи на заранее заданные рифмы. Например, попробуйте вместе с ребенком сочинить стишок с рифмой корона – ворона. У нас получился вот такой стих: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Птица важная ворона,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К лицу была бы ей корона.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Прежде чем предлагать ребенку поиграть в "Буриме", надо объяснить ему, что такое рифма и научить его находить пары рифмованных слов.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6. "На одну букву"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Словесная игра, в которой надо придумывать смешные, нелепые предложения, все слова в которых начинаются на одну букву. Примеры: Заяц звенел золотым звонком. Кошка купила килограмм конфет.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u w:val="single"/>
          <w:lang w:eastAsia="ru-RU"/>
        </w:rPr>
        <w:t>7. "Я знаю"</w:t>
      </w:r>
    </w:p>
    <w:p w:rsidR="00DF09B2" w:rsidRPr="00DF09B2" w:rsidRDefault="00DF09B2" w:rsidP="00DF09B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DF09B2">
        <w:rPr>
          <w:rFonts w:ascii="Calibri" w:eastAsia="Times New Roman" w:hAnsi="Calibri" w:cs="Times New Roman"/>
          <w:b/>
          <w:bCs/>
          <w:color w:val="741B47"/>
          <w:sz w:val="24"/>
          <w:szCs w:val="24"/>
          <w:lang w:eastAsia="ru-RU"/>
        </w:rPr>
        <w:t>В эту словесную игру обычно играют с мячом. Можно стучать им об пол или асфальт и произносить: "Я знаю пять названий цветов: роза, ромашка, василек, тюльпан, медуница". Называть можно что угодно: города, женские или мужские имена, породы собак и т. д.</w:t>
      </w:r>
    </w:p>
    <w:p w:rsidR="00DD77A8" w:rsidRDefault="00DD77A8"/>
    <w:sectPr w:rsidR="00DD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B2"/>
    <w:rsid w:val="00DD77A8"/>
    <w:rsid w:val="00D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1328-56F5-47A0-AE1D-CE14329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2020-05-18T11:27:00Z</dcterms:created>
  <dcterms:modified xsi:type="dcterms:W3CDTF">2020-05-18T11:28:00Z</dcterms:modified>
</cp:coreProperties>
</file>